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124" w:beforeLines="40" w:after="124" w:afterLines="40" w:line="240" w:lineRule="auto"/>
        <w:ind w:left="0" w:leftChars="0" w:right="-29" w:rightChars="-14" w:firstLine="0" w:firstLineChars="0"/>
        <w:jc w:val="center"/>
        <w:textAlignment w:val="auto"/>
        <w:outlineLvl w:val="9"/>
        <w:rPr>
          <w:rFonts w:hint="eastAsia" w:eastAsia="华文中宋"/>
          <w:b/>
          <w:sz w:val="40"/>
          <w:szCs w:val="30"/>
        </w:rPr>
      </w:pPr>
      <w:r>
        <w:rPr>
          <w:rFonts w:hint="eastAsia" w:eastAsia="华文中宋"/>
          <w:b/>
          <w:sz w:val="40"/>
          <w:szCs w:val="30"/>
        </w:rPr>
        <w:t>南京大马克思主义学院团委副书记（学生）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124" w:beforeLines="40" w:after="124" w:afterLines="40" w:line="240" w:lineRule="auto"/>
        <w:ind w:left="0" w:leftChars="0" w:right="-29" w:rightChars="-14" w:firstLine="0" w:firstLineChars="0"/>
        <w:jc w:val="center"/>
        <w:textAlignment w:val="auto"/>
        <w:outlineLvl w:val="9"/>
        <w:rPr>
          <w:rFonts w:eastAsia="华文中宋"/>
          <w:b/>
          <w:sz w:val="40"/>
          <w:szCs w:val="30"/>
        </w:rPr>
      </w:pPr>
      <w:r>
        <w:rPr>
          <w:rFonts w:hint="eastAsia" w:eastAsia="华文中宋"/>
          <w:b/>
          <w:sz w:val="40"/>
          <w:szCs w:val="30"/>
        </w:rPr>
        <w:t>换届申请表</w:t>
      </w:r>
    </w:p>
    <w:tbl>
      <w:tblPr>
        <w:tblStyle w:val="3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2"/>
        <w:gridCol w:w="1984"/>
        <w:gridCol w:w="1276"/>
        <w:gridCol w:w="1983"/>
        <w:gridCol w:w="2037"/>
      </w:tblGrid>
      <w:tr>
        <w:trPr>
          <w:trHeight w:val="520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</w:t>
            </w:r>
            <w:r>
              <w:rPr>
                <w:rFonts w:hint="default" w:ascii="仿宋" w:hAnsi="仿宋" w:eastAsia="仿宋"/>
                <w:bCs/>
                <w:sz w:val="24"/>
              </w:rPr>
              <w:t>20</w:t>
            </w:r>
            <w:r>
              <w:rPr>
                <w:rFonts w:hint="eastAsia" w:ascii="仿宋" w:hAnsi="仿宋" w:eastAsia="仿宋"/>
                <w:bCs/>
                <w:sz w:val="24"/>
              </w:rPr>
              <w:t>-202</w:t>
            </w:r>
            <w:r>
              <w:rPr>
                <w:rFonts w:hint="default" w:ascii="仿宋" w:hAnsi="仿宋" w:eastAsia="仿宋"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</w:rPr>
              <w:t>学年主要业绩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（请涵盖学习/工作/实践三方面，其中重点陈述学生工作经历）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78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自荐陈述（申报理由、自我优势等方面）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21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未来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</w:rPr>
              <w:t>工作展望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所获荣誉（5项以内）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讨论意见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default" w:ascii="仿宋" w:hAnsi="仿宋" w:eastAsia="仿宋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团支书签名：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outlineLvl w:val="9"/>
      </w:pPr>
      <w:r>
        <w:rPr>
          <w:rFonts w:hint="eastAsia" w:ascii="仿宋" w:hAnsi="仿宋" w:eastAsia="仿宋"/>
          <w:b/>
          <w:sz w:val="24"/>
        </w:rPr>
        <w:t>表格请正反面打印，控制在一张A4纸内，一式两份。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369DB"/>
    <w:rsid w:val="2CF380F8"/>
    <w:rsid w:val="BD7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2021-06-08T06:48:00Z</dcterms:created>
  <dc:creator>jianing</dc:creator>
  <cp:lastModifiedBy>jianing</cp:lastModifiedBy>
  <dcterms:modified xsi:type="dcterms:W3CDTF">2021-06-07T23:04:44Z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